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004" w14:textId="081A320E" w:rsidR="00272B6C" w:rsidRPr="00EF4B04" w:rsidRDefault="005409BA" w:rsidP="00272B6C">
      <w:pPr>
        <w:ind w:left="6095"/>
        <w:rPr>
          <w:rFonts w:ascii="Candara" w:hAnsi="Candara"/>
          <w:iCs/>
          <w:sz w:val="24"/>
          <w:szCs w:val="24"/>
        </w:rPr>
      </w:pPr>
      <w:r w:rsidRPr="00EF4B04">
        <w:rPr>
          <w:rFonts w:ascii="Candara" w:hAnsi="Candara"/>
          <w:iCs/>
          <w:sz w:val="24"/>
          <w:szCs w:val="24"/>
        </w:rPr>
        <w:t>………………</w:t>
      </w:r>
      <w:r w:rsidR="00272B6C" w:rsidRPr="00EF4B04">
        <w:rPr>
          <w:rFonts w:ascii="Candara" w:hAnsi="Candara"/>
          <w:iCs/>
          <w:sz w:val="24"/>
          <w:szCs w:val="24"/>
        </w:rPr>
        <w:t>…………………</w:t>
      </w:r>
    </w:p>
    <w:p w14:paraId="39A0700F" w14:textId="65C549F6" w:rsidR="007677CA" w:rsidRPr="00BA409F" w:rsidRDefault="005409BA" w:rsidP="00BA409F">
      <w:pPr>
        <w:ind w:left="6095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EF4B04">
        <w:rPr>
          <w:rFonts w:ascii="Candara" w:hAnsi="Candara"/>
          <w:iCs/>
          <w:sz w:val="24"/>
          <w:szCs w:val="24"/>
          <w:vertAlign w:val="superscript"/>
        </w:rPr>
        <w:t>Miejscowość i Data</w:t>
      </w:r>
    </w:p>
    <w:p w14:paraId="6236C297" w14:textId="59B601FB" w:rsidR="007677CA" w:rsidRPr="00EF4B04" w:rsidRDefault="007677CA" w:rsidP="00504FA6">
      <w:pPr>
        <w:tabs>
          <w:tab w:val="right" w:pos="9497"/>
        </w:tabs>
        <w:spacing w:line="360" w:lineRule="auto"/>
        <w:rPr>
          <w:rFonts w:ascii="Candara" w:hAnsi="Candara"/>
          <w:iCs/>
          <w:sz w:val="24"/>
          <w:szCs w:val="24"/>
        </w:rPr>
      </w:pPr>
      <w:r w:rsidRPr="00EF4B04">
        <w:rPr>
          <w:rFonts w:ascii="Candara" w:hAnsi="Candara"/>
          <w:iCs/>
          <w:sz w:val="24"/>
          <w:szCs w:val="24"/>
        </w:rPr>
        <w:t>…………………………..</w:t>
      </w:r>
      <w:r w:rsidR="00504FA6">
        <w:rPr>
          <w:rFonts w:ascii="Candara" w:hAnsi="Candara"/>
          <w:iCs/>
          <w:sz w:val="24"/>
          <w:szCs w:val="24"/>
        </w:rPr>
        <w:tab/>
      </w:r>
    </w:p>
    <w:p w14:paraId="69D3FDFC" w14:textId="06A2AD9E" w:rsidR="007677CA" w:rsidRPr="00EF4B04" w:rsidRDefault="007677CA" w:rsidP="007677CA">
      <w:pPr>
        <w:spacing w:line="360" w:lineRule="auto"/>
        <w:ind w:right="7796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EF4B04">
        <w:rPr>
          <w:rFonts w:ascii="Candara" w:hAnsi="Candara"/>
          <w:iCs/>
          <w:sz w:val="24"/>
          <w:szCs w:val="24"/>
          <w:vertAlign w:val="superscript"/>
        </w:rPr>
        <w:t>Pieczęć firmowa</w:t>
      </w:r>
    </w:p>
    <w:p w14:paraId="223742B2" w14:textId="43B6E6DD" w:rsidR="00AD40BC" w:rsidRPr="007309B7" w:rsidRDefault="007309B7" w:rsidP="004F6FA4">
      <w:pPr>
        <w:jc w:val="center"/>
        <w:rPr>
          <w:rFonts w:ascii="Candara" w:hAnsi="Candara"/>
          <w:b/>
          <w:bCs/>
          <w:sz w:val="28"/>
          <w:szCs w:val="28"/>
        </w:rPr>
      </w:pPr>
      <w:r w:rsidRPr="007309B7">
        <w:rPr>
          <w:rFonts w:ascii="Candara" w:hAnsi="Candara"/>
          <w:b/>
          <w:bCs/>
          <w:sz w:val="28"/>
          <w:szCs w:val="28"/>
        </w:rPr>
        <w:t>OŚWIADCZENIE O NIESTOSOWANIU SUBSTANCJI NIEDOZWOLONYCH</w:t>
      </w:r>
    </w:p>
    <w:p w14:paraId="2FBA7BBD" w14:textId="77777777" w:rsidR="00BE29C4" w:rsidRDefault="00BE29C4" w:rsidP="00BE29C4">
      <w:pPr>
        <w:spacing w:line="276" w:lineRule="auto"/>
        <w:ind w:left="12" w:hanging="12"/>
        <w:rPr>
          <w:rFonts w:ascii="Candara" w:hAnsi="Candara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2"/>
        <w:gridCol w:w="5575"/>
      </w:tblGrid>
      <w:tr w:rsidR="00CA0A4E" w:rsidRPr="00CE0837" w14:paraId="3FB45A60" w14:textId="77777777" w:rsidTr="00F427FC">
        <w:trPr>
          <w:trHeight w:val="585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A39A652" w14:textId="77777777" w:rsidR="00CA0A4E" w:rsidRPr="00BA409F" w:rsidRDefault="00CA0A4E" w:rsidP="001A22C5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Nr wniosku atestacyjnego (jeżeli nadany):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0AE7468" w14:textId="77777777" w:rsidR="00CA0A4E" w:rsidRPr="00CE0837" w:rsidRDefault="00CA0A4E" w:rsidP="001A22C5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CA0A4E" w:rsidRPr="00CE0837" w14:paraId="2634E43A" w14:textId="77777777" w:rsidTr="00F427FC">
        <w:trPr>
          <w:trHeight w:val="527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59857DE" w14:textId="67BA490D" w:rsidR="00CA0A4E" w:rsidRPr="00BA409F" w:rsidRDefault="00CA0A4E" w:rsidP="001A22C5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Wnioskodawca</w:t>
            </w:r>
            <w:r w:rsidR="00F427FC" w:rsidRPr="00BA409F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106FA5B6" w14:textId="77777777" w:rsidR="00CA0A4E" w:rsidRPr="00CE0837" w:rsidRDefault="00CA0A4E" w:rsidP="001A22C5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CA0A4E" w:rsidRPr="00CE0837" w14:paraId="4F6DEF55" w14:textId="77777777" w:rsidTr="00F427FC">
        <w:tc>
          <w:tcPr>
            <w:tcW w:w="3912" w:type="dxa"/>
            <w:shd w:val="clear" w:color="auto" w:fill="B4C6E7" w:themeFill="accent1" w:themeFillTint="66"/>
            <w:vAlign w:val="center"/>
          </w:tcPr>
          <w:p w14:paraId="562445E2" w14:textId="4317A102" w:rsidR="00CA0A4E" w:rsidRPr="00BA409F" w:rsidRDefault="00CA0A4E" w:rsidP="001A22C5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Nazwa</w:t>
            </w:r>
            <w:r w:rsidR="00F427FC" w:rsidRPr="00BA409F">
              <w:rPr>
                <w:rFonts w:ascii="Candara" w:hAnsi="Candara"/>
                <w:sz w:val="22"/>
                <w:szCs w:val="22"/>
              </w:rPr>
              <w:t xml:space="preserve"> </w:t>
            </w:r>
            <w:r w:rsidR="00120779" w:rsidRPr="00BA409F">
              <w:rPr>
                <w:rFonts w:ascii="Candara" w:hAnsi="Candara"/>
                <w:sz w:val="22"/>
                <w:szCs w:val="22"/>
              </w:rPr>
              <w:t>produktu</w:t>
            </w:r>
            <w:r w:rsidR="00F427FC" w:rsidRPr="00BA409F">
              <w:rPr>
                <w:rFonts w:ascii="Candara" w:hAnsi="Candara"/>
                <w:sz w:val="22"/>
                <w:szCs w:val="22"/>
              </w:rPr>
              <w:t>/</w:t>
            </w:r>
            <w:r w:rsidR="00120779" w:rsidRPr="00BA409F">
              <w:rPr>
                <w:rFonts w:ascii="Candara" w:hAnsi="Candara"/>
                <w:sz w:val="22"/>
                <w:szCs w:val="22"/>
              </w:rPr>
              <w:t>produktów</w:t>
            </w:r>
            <w:r w:rsidR="00964342" w:rsidRPr="00BA409F">
              <w:rPr>
                <w:rFonts w:ascii="Candara" w:hAnsi="Candara"/>
                <w:sz w:val="22"/>
                <w:szCs w:val="22"/>
                <w:vertAlign w:val="superscript"/>
              </w:rPr>
              <w:t>1</w:t>
            </w:r>
            <w:r w:rsidR="00F427FC" w:rsidRPr="00BA409F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575" w:type="dxa"/>
          </w:tcPr>
          <w:p w14:paraId="4899CD83" w14:textId="77777777" w:rsidR="00CA0A4E" w:rsidRPr="00CE0837" w:rsidRDefault="00CA0A4E" w:rsidP="001A22C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2CF6F011" w14:textId="552127FA" w:rsidR="00F427FC" w:rsidRPr="00FA14CD" w:rsidRDefault="00964342" w:rsidP="00FA14CD">
      <w:pPr>
        <w:jc w:val="both"/>
        <w:rPr>
          <w:rFonts w:ascii="Candara" w:hAnsi="Candara" w:cs="Arial"/>
          <w:sz w:val="16"/>
          <w:szCs w:val="16"/>
          <w:u w:val="single"/>
        </w:rPr>
      </w:pPr>
      <w:r>
        <w:rPr>
          <w:rFonts w:ascii="Candara" w:hAnsi="Candara" w:cs="Arial"/>
          <w:u w:val="single"/>
          <w:vertAlign w:val="superscript"/>
        </w:rPr>
        <w:t>1</w:t>
      </w:r>
      <w:r w:rsidR="00FA14CD" w:rsidRPr="00FA14CD">
        <w:rPr>
          <w:rFonts w:ascii="Candara" w:hAnsi="Candara"/>
          <w:i/>
          <w:sz w:val="22"/>
          <w:szCs w:val="22"/>
          <w:vertAlign w:val="superscript"/>
        </w:rPr>
        <w:t xml:space="preserve"> </w:t>
      </w:r>
      <w:r w:rsidR="00FA14CD" w:rsidRPr="00FA14CD">
        <w:rPr>
          <w:rFonts w:ascii="Candara" w:hAnsi="Candara"/>
          <w:i/>
          <w:sz w:val="16"/>
          <w:szCs w:val="16"/>
        </w:rPr>
        <w:t>nazw</w:t>
      </w:r>
      <w:r>
        <w:rPr>
          <w:rFonts w:ascii="Candara" w:hAnsi="Candara"/>
          <w:i/>
          <w:sz w:val="16"/>
          <w:szCs w:val="16"/>
        </w:rPr>
        <w:t>a</w:t>
      </w:r>
      <w:r w:rsidR="00FA14CD" w:rsidRPr="00FA14CD">
        <w:rPr>
          <w:rFonts w:ascii="Candara" w:hAnsi="Candara"/>
          <w:i/>
          <w:sz w:val="16"/>
          <w:szCs w:val="16"/>
        </w:rPr>
        <w:t xml:space="preserve"> </w:t>
      </w:r>
      <w:r>
        <w:rPr>
          <w:rFonts w:ascii="Candara" w:hAnsi="Candara"/>
          <w:i/>
          <w:sz w:val="16"/>
          <w:szCs w:val="16"/>
        </w:rPr>
        <w:t>produktu/produktów</w:t>
      </w:r>
      <w:r w:rsidR="00FA14CD" w:rsidRPr="00FA14CD">
        <w:rPr>
          <w:rFonts w:ascii="Candara" w:hAnsi="Candara"/>
          <w:i/>
          <w:sz w:val="16"/>
          <w:szCs w:val="16"/>
        </w:rPr>
        <w:t xml:space="preserve"> identyczn</w:t>
      </w:r>
      <w:r>
        <w:rPr>
          <w:rFonts w:ascii="Candara" w:hAnsi="Candara"/>
          <w:i/>
          <w:sz w:val="16"/>
          <w:szCs w:val="16"/>
        </w:rPr>
        <w:t>a</w:t>
      </w:r>
      <w:r w:rsidR="00FA14CD" w:rsidRPr="00FA14CD">
        <w:rPr>
          <w:rFonts w:ascii="Candara" w:hAnsi="Candara"/>
          <w:i/>
          <w:sz w:val="16"/>
          <w:szCs w:val="16"/>
        </w:rPr>
        <w:t xml:space="preserve"> jak we Wniosku Atestacyjnym</w:t>
      </w:r>
    </w:p>
    <w:p w14:paraId="5BD2AC75" w14:textId="77777777" w:rsidR="00301455" w:rsidRDefault="00301455" w:rsidP="00B17AB3">
      <w:pPr>
        <w:jc w:val="both"/>
        <w:rPr>
          <w:rFonts w:ascii="Candara" w:hAnsi="Candara" w:cs="Arial"/>
          <w:sz w:val="22"/>
          <w:szCs w:val="22"/>
          <w:u w:val="single"/>
        </w:rPr>
      </w:pPr>
    </w:p>
    <w:p w14:paraId="7A631404" w14:textId="4E883E81" w:rsidR="00B17AB3" w:rsidRPr="00120779" w:rsidRDefault="00120779" w:rsidP="00B17AB3">
      <w:pPr>
        <w:jc w:val="both"/>
        <w:rPr>
          <w:rFonts w:ascii="Candara" w:hAnsi="Candara" w:cs="Arial"/>
          <w:sz w:val="22"/>
          <w:szCs w:val="22"/>
          <w:u w:val="single"/>
        </w:rPr>
      </w:pPr>
      <w:r>
        <w:rPr>
          <w:rFonts w:ascii="Candara" w:hAnsi="Candara" w:cs="Arial"/>
          <w:sz w:val="22"/>
          <w:szCs w:val="22"/>
          <w:u w:val="single"/>
        </w:rPr>
        <w:t>Produkty</w:t>
      </w:r>
      <w:r w:rsidR="00B17AB3" w:rsidRPr="007E2E94">
        <w:rPr>
          <w:rFonts w:ascii="Candara" w:hAnsi="Candara" w:cs="Arial"/>
          <w:sz w:val="22"/>
          <w:szCs w:val="22"/>
          <w:u w:val="single"/>
        </w:rPr>
        <w:t xml:space="preserve"> nie zawierają:</w:t>
      </w:r>
    </w:p>
    <w:p w14:paraId="60312CC5" w14:textId="77777777" w:rsidR="002215AD" w:rsidRPr="00123860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123860">
        <w:rPr>
          <w:rFonts w:ascii="Candara" w:hAnsi="Candara"/>
          <w:szCs w:val="22"/>
        </w:rPr>
        <w:t>ftalanów: dibutylu (DBP CAS 84-74-2), benzylobutylu (BBP CAS 85-68-7), diamylu (DAP CAS 131-18-0), diheksylu (DHP CAS 84-75-3), dicykloheksylu (DCP CAS 84-61-7), bis(2-etyloheksylu) (DEHP CAS 117-81-7),</w:t>
      </w:r>
    </w:p>
    <w:p w14:paraId="598F6A8A" w14:textId="77777777" w:rsidR="002215AD" w:rsidRPr="00123860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123860">
        <w:rPr>
          <w:rFonts w:ascii="Candara" w:hAnsi="Candara"/>
          <w:szCs w:val="22"/>
        </w:rPr>
        <w:t>środków uniepalniających na bazie związków antymonu takich jak Sb</w:t>
      </w:r>
      <w:r w:rsidRPr="00123860">
        <w:rPr>
          <w:rFonts w:ascii="Candara" w:hAnsi="Candara"/>
          <w:szCs w:val="22"/>
          <w:vertAlign w:val="subscript"/>
        </w:rPr>
        <w:t>2</w:t>
      </w:r>
      <w:r w:rsidRPr="00123860">
        <w:rPr>
          <w:rFonts w:ascii="Candara" w:hAnsi="Candara"/>
          <w:szCs w:val="22"/>
        </w:rPr>
        <w:t>O</w:t>
      </w:r>
      <w:r w:rsidRPr="00123860">
        <w:rPr>
          <w:rFonts w:ascii="Candara" w:hAnsi="Candara"/>
          <w:szCs w:val="22"/>
          <w:vertAlign w:val="subscript"/>
        </w:rPr>
        <w:t>3</w:t>
      </w:r>
      <w:r w:rsidRPr="00123860">
        <w:rPr>
          <w:rFonts w:ascii="Candara" w:hAnsi="Candara"/>
          <w:szCs w:val="22"/>
        </w:rPr>
        <w:t xml:space="preserve"> oraz bromowanych pochodnych organicznych np. HBCDD,</w:t>
      </w:r>
    </w:p>
    <w:p w14:paraId="6DF71C54" w14:textId="291A5422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123860">
        <w:rPr>
          <w:rFonts w:ascii="Candara" w:hAnsi="Candara"/>
          <w:szCs w:val="22"/>
        </w:rPr>
        <w:t>fumaranu dimetylu</w:t>
      </w:r>
      <w:r w:rsidR="00004480">
        <w:rPr>
          <w:rFonts w:ascii="Candara" w:hAnsi="Candara"/>
          <w:szCs w:val="22"/>
        </w:rPr>
        <w:t xml:space="preserve"> </w:t>
      </w:r>
      <w:r w:rsidR="00004480" w:rsidRPr="00301455">
        <w:rPr>
          <w:rFonts w:ascii="Candara" w:hAnsi="Candara"/>
          <w:szCs w:val="22"/>
        </w:rPr>
        <w:t>CAS 624-49-7</w:t>
      </w:r>
      <w:r w:rsidRPr="00301455">
        <w:rPr>
          <w:rFonts w:ascii="Candara" w:hAnsi="Candara"/>
          <w:szCs w:val="22"/>
        </w:rPr>
        <w:t>,</w:t>
      </w:r>
    </w:p>
    <w:p w14:paraId="3C06A772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substancji SVHC,</w:t>
      </w:r>
    </w:p>
    <w:p w14:paraId="66528DAA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substancji z Załącznika XIV Reach,</w:t>
      </w:r>
    </w:p>
    <w:p w14:paraId="08119704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substancji z Załącznika XVII Reach,</w:t>
      </w:r>
    </w:p>
    <w:p w14:paraId="25DB2948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pigmentów opartych na związkach ołowiu, kadmu, chromu (VI), rtęci oraz na związkach organicznych sklasyfikowanych jako rakotwórczych kat. 1 i 2/mutagennych kat. 1 i 2/negatywnie wpływających na reprodukcję kat. 1 i 2/negatywnie wpływających na dziecko w łonie matki,</w:t>
      </w:r>
    </w:p>
    <w:p w14:paraId="3E3C230B" w14:textId="2DD7F2AA" w:rsidR="00B4310E" w:rsidRPr="00301455" w:rsidRDefault="00B4310E" w:rsidP="00B4310E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 xml:space="preserve">odpadów przetworzonych i nieprzetworzonych </w:t>
      </w:r>
      <w:proofErr w:type="gramStart"/>
      <w:r w:rsidRPr="00301455">
        <w:rPr>
          <w:rFonts w:ascii="Candara" w:hAnsi="Candara"/>
          <w:szCs w:val="22"/>
        </w:rPr>
        <w:t xml:space="preserve">termicznie </w:t>
      </w:r>
      <w:r w:rsidR="00301455" w:rsidRPr="00301455">
        <w:rPr>
          <w:rFonts w:ascii="Candara" w:hAnsi="Candara"/>
          <w:szCs w:val="22"/>
        </w:rPr>
        <w:t xml:space="preserve"> i</w:t>
      </w:r>
      <w:proofErr w:type="gramEnd"/>
      <w:r w:rsidR="00301455" w:rsidRPr="00301455">
        <w:rPr>
          <w:rFonts w:ascii="Candara" w:hAnsi="Candara"/>
          <w:szCs w:val="22"/>
        </w:rPr>
        <w:t xml:space="preserve"> lub chemicznie </w:t>
      </w:r>
      <w:r w:rsidRPr="00301455">
        <w:rPr>
          <w:rFonts w:ascii="Candara" w:hAnsi="Candara"/>
          <w:szCs w:val="22"/>
        </w:rPr>
        <w:t>– makulatury, popiołów, żużli, ubocznych produktów spalania, w tym pochodzących z przemysłu energetycznego, elektrociepłowniczego, hutniczego, metalurgicznego i z oczyszczalni ścieków</w:t>
      </w:r>
    </w:p>
    <w:p w14:paraId="0CE70EC7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azbestu, attapulgitu i sepiolitu oraz materiałów azbestopodobnych,</w:t>
      </w:r>
    </w:p>
    <w:p w14:paraId="172E96E7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materiałów z recyklingu pokonsumenckiego (nie dotyczy to szkła oraz metali i ich stopów),</w:t>
      </w:r>
    </w:p>
    <w:p w14:paraId="715FCEA4" w14:textId="77777777" w:rsidR="002215AD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związków boru,</w:t>
      </w:r>
    </w:p>
    <w:p w14:paraId="27890BE3" w14:textId="50853C06" w:rsidR="00BA218B" w:rsidRPr="00996D0A" w:rsidRDefault="00BA218B" w:rsidP="00996D0A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996D0A">
        <w:rPr>
          <w:rFonts w:ascii="Candara" w:hAnsi="Candara"/>
          <w:szCs w:val="22"/>
        </w:rPr>
        <w:t xml:space="preserve">nanomateriałów, </w:t>
      </w:r>
      <w:r w:rsidRPr="00996D0A">
        <w:rPr>
          <w:rFonts w:ascii="Candara" w:hAnsi="Candara"/>
        </w:rPr>
        <w:t>w tym, nanocząstek ditlenku tytanu (wymiar poniżej 100 nm), nanocząstek srebra (wymiar poniżej 100 nm),</w:t>
      </w:r>
      <w:r w:rsidRPr="00996D0A">
        <w:rPr>
          <w:rFonts w:ascii="Candara" w:hAnsi="Candara"/>
          <w:szCs w:val="22"/>
        </w:rPr>
        <w:t xml:space="preserve"> substancji nano, nano-cząstek, aglomeratów nano, związków fotokatalitycznych,</w:t>
      </w:r>
    </w:p>
    <w:p w14:paraId="7CC6D144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materiałów bitumicznych i modyfikowanych bitumów,</w:t>
      </w:r>
    </w:p>
    <w:p w14:paraId="72570E8B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związków organicznych cyny w ilości większej niż 0,1% w przeliczeniu na cynę,</w:t>
      </w:r>
    </w:p>
    <w:p w14:paraId="10D5D99E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 xml:space="preserve">biocydów </w:t>
      </w:r>
      <w:r w:rsidRPr="00301455">
        <w:rPr>
          <w:rFonts w:ascii="Candara" w:hAnsi="Candara"/>
        </w:rPr>
        <w:t>powyżej 0,2% w przeliczeniu na substancję czynną,</w:t>
      </w:r>
    </w:p>
    <w:p w14:paraId="770A4442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/>
          <w:szCs w:val="22"/>
        </w:rPr>
        <w:t>związków rakotwórczych kat. 1 i 2/mutagennych kat. 1 i 2/negatywnie wpływających na reprodukcję kat. 1 i 2/negatywnie wpływających na dziecko w łonie matki – w ilości większej niż 0,1%.</w:t>
      </w:r>
    </w:p>
    <w:p w14:paraId="5FE98B37" w14:textId="3FCD7D00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 w:cstheme="minorHAnsi"/>
        </w:rPr>
        <w:t>glikolu etylenowego</w:t>
      </w:r>
      <w:r w:rsidR="00C92BC9" w:rsidRPr="00301455">
        <w:rPr>
          <w:rFonts w:ascii="Candara" w:hAnsi="Candara" w:cstheme="minorHAnsi"/>
        </w:rPr>
        <w:t xml:space="preserve"> /glikolu monoetylenowego, etano-1,2-diolu/</w:t>
      </w:r>
      <w:r w:rsidR="00004480" w:rsidRPr="00301455">
        <w:rPr>
          <w:rFonts w:ascii="Candara" w:hAnsi="Candara" w:cstheme="minorHAnsi"/>
        </w:rPr>
        <w:t xml:space="preserve"> CAS 107-21-1</w:t>
      </w:r>
      <w:r w:rsidRPr="00301455">
        <w:rPr>
          <w:rFonts w:ascii="Candara" w:hAnsi="Candara" w:cstheme="minorHAnsi"/>
        </w:rPr>
        <w:t>,</w:t>
      </w:r>
    </w:p>
    <w:p w14:paraId="1D8EA4E9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 w:cstheme="minorHAnsi"/>
        </w:rPr>
        <w:t>węglowodorów ciężkich obrabianych wodorem zawierających więcej niż 3% ekstraktu DMSO zgodnie z metodą określoną w IP 346 oraz &gt;0,1% benzenu,</w:t>
      </w:r>
    </w:p>
    <w:p w14:paraId="04592FA7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rPr>
          <w:rFonts w:ascii="Candara" w:hAnsi="Candara" w:cstheme="minorHAnsi"/>
        </w:rPr>
        <w:t>ubocznych produktów spalania i ubocznych produktów procesów technologicznych/biotechnologicznych.</w:t>
      </w:r>
    </w:p>
    <w:p w14:paraId="6C85C533" w14:textId="77777777" w:rsidR="002215AD" w:rsidRPr="00301455" w:rsidRDefault="002215AD" w:rsidP="002215AD">
      <w:pPr>
        <w:pStyle w:val="Zwykytekst0"/>
        <w:numPr>
          <w:ilvl w:val="0"/>
          <w:numId w:val="12"/>
        </w:numPr>
        <w:ind w:left="284"/>
        <w:jc w:val="both"/>
        <w:rPr>
          <w:rFonts w:ascii="Candara" w:hAnsi="Candara"/>
          <w:szCs w:val="22"/>
        </w:rPr>
      </w:pPr>
      <w:r w:rsidRPr="00301455">
        <w:t xml:space="preserve">substancji/mieszanin/związków uniepalniających pod numerami CAS 1244733-77-4 i CAS 13674-84-5 i CAS 13674-87-8 </w:t>
      </w:r>
      <w:r w:rsidRPr="00301455">
        <w:rPr>
          <w:rFonts w:ascii="Candara" w:hAnsi="Candara"/>
          <w:szCs w:val="22"/>
        </w:rPr>
        <w:t>w ilości większej niż 0,1%</w:t>
      </w:r>
    </w:p>
    <w:p w14:paraId="4CE1CC99" w14:textId="77777777" w:rsidR="00B17AB3" w:rsidRPr="007E2E94" w:rsidRDefault="00B17AB3" w:rsidP="00B17AB3">
      <w:pPr>
        <w:rPr>
          <w:rFonts w:ascii="Candara" w:hAnsi="Candara" w:cs="Arial"/>
          <w:sz w:val="22"/>
          <w:szCs w:val="22"/>
        </w:rPr>
      </w:pPr>
    </w:p>
    <w:p w14:paraId="7DC7B377" w14:textId="3C2EFD4A" w:rsidR="00301455" w:rsidRDefault="00301455">
      <w:pPr>
        <w:spacing w:after="160" w:line="259" w:lineRule="auto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br w:type="page"/>
      </w:r>
    </w:p>
    <w:p w14:paraId="71B7D23A" w14:textId="77777777" w:rsidR="0036660A" w:rsidRDefault="0036660A" w:rsidP="00BA409F">
      <w:pPr>
        <w:jc w:val="both"/>
        <w:rPr>
          <w:rFonts w:ascii="Candara" w:hAnsi="Candara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A409F" w:rsidRPr="00D707C4" w14:paraId="797C6C06" w14:textId="77777777" w:rsidTr="009F0BDD">
        <w:trPr>
          <w:trHeight w:val="393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30711AD" w14:textId="77777777" w:rsidR="00BA409F" w:rsidRPr="00D707C4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DC35C" w14:textId="77777777" w:rsidR="00BA409F" w:rsidRPr="00D707C4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A409F" w:rsidRPr="00D707C4" w14:paraId="2A294CB0" w14:textId="77777777" w:rsidTr="009F0BDD">
        <w:trPr>
          <w:trHeight w:val="412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5491D96" w14:textId="77777777" w:rsidR="00BA409F" w:rsidRPr="00D707C4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oświadczenia: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E3A0" w14:textId="77777777" w:rsidR="00BA409F" w:rsidRPr="00D707C4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A409F" w:rsidRPr="00D707C4" w14:paraId="14FCDF17" w14:textId="77777777" w:rsidTr="009F0BDD">
        <w:trPr>
          <w:trHeight w:val="405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D6FD46E" w14:textId="77777777" w:rsidR="00BA409F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oświadczenia: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635474C" w14:textId="77777777" w:rsidR="00BA409F" w:rsidRPr="00D707C4" w:rsidRDefault="00BA409F" w:rsidP="001A22C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9F0B971" w14:textId="77777777" w:rsidR="00BA409F" w:rsidRDefault="00BA409F" w:rsidP="00BA409F">
      <w:pPr>
        <w:jc w:val="both"/>
        <w:rPr>
          <w:rFonts w:ascii="Candara" w:hAnsi="Candara" w:cs="Arial"/>
        </w:rPr>
      </w:pPr>
    </w:p>
    <w:p w14:paraId="63AB4C0E" w14:textId="7AADB797" w:rsidR="00B12DE5" w:rsidRPr="00BB71DC" w:rsidRDefault="00B17AB3" w:rsidP="00BA409F">
      <w:pPr>
        <w:ind w:left="4962"/>
        <w:jc w:val="both"/>
        <w:rPr>
          <w:rFonts w:ascii="Candara" w:hAnsi="Candara"/>
          <w:iCs/>
          <w:sz w:val="24"/>
          <w:szCs w:val="24"/>
          <w:vertAlign w:val="superscript"/>
        </w:rPr>
      </w:pPr>
      <w:r>
        <w:rPr>
          <w:rFonts w:ascii="Candara" w:hAnsi="Candara" w:cs="Arial"/>
        </w:rPr>
        <w:t xml:space="preserve">                                                                                         </w:t>
      </w:r>
    </w:p>
    <w:p w14:paraId="2034A53D" w14:textId="77777777" w:rsidR="004F6FA4" w:rsidRPr="0036660A" w:rsidRDefault="004F6FA4" w:rsidP="0036660A">
      <w:pPr>
        <w:rPr>
          <w:rFonts w:ascii="Candara" w:hAnsi="Candara"/>
          <w:i/>
          <w:iCs/>
          <w:lang w:val="en-US"/>
        </w:rPr>
      </w:pPr>
    </w:p>
    <w:sectPr w:rsidR="004F6FA4" w:rsidRPr="0036660A" w:rsidSect="008D73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1A0B" w14:textId="77777777" w:rsidR="008E06B0" w:rsidRDefault="008E06B0" w:rsidP="00AD40BC">
      <w:r>
        <w:separator/>
      </w:r>
    </w:p>
  </w:endnote>
  <w:endnote w:type="continuationSeparator" w:id="0">
    <w:p w14:paraId="750F9AC6" w14:textId="77777777" w:rsidR="008E06B0" w:rsidRDefault="008E06B0" w:rsidP="00AD40BC">
      <w:r>
        <w:continuationSeparator/>
      </w:r>
    </w:p>
  </w:endnote>
  <w:endnote w:type="continuationNotice" w:id="1">
    <w:p w14:paraId="21A50057" w14:textId="77777777" w:rsidR="008E06B0" w:rsidRDefault="008E0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131A" w14:textId="77777777" w:rsidR="00D17DDE" w:rsidRDefault="00D17D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64ED" w14:textId="77777777" w:rsidR="00D17DDE" w:rsidRDefault="00D17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6FB3" w14:textId="77777777" w:rsidR="008E06B0" w:rsidRDefault="008E06B0" w:rsidP="00AD40BC">
      <w:r>
        <w:separator/>
      </w:r>
    </w:p>
  </w:footnote>
  <w:footnote w:type="continuationSeparator" w:id="0">
    <w:p w14:paraId="47663CFF" w14:textId="77777777" w:rsidR="008E06B0" w:rsidRDefault="008E06B0" w:rsidP="00AD40BC">
      <w:r>
        <w:continuationSeparator/>
      </w:r>
    </w:p>
  </w:footnote>
  <w:footnote w:type="continuationNotice" w:id="1">
    <w:p w14:paraId="61464757" w14:textId="77777777" w:rsidR="008E06B0" w:rsidRDefault="008E06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8237" w14:textId="77777777" w:rsidR="00D17DDE" w:rsidRDefault="00D17D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A9AF" w14:textId="77777777" w:rsidR="004B4DBD" w:rsidRDefault="004B4DBD" w:rsidP="00254F03">
    <w:pPr>
      <w:rPr>
        <w:rFonts w:ascii="Candara" w:hAnsi="Candara"/>
        <w:sz w:val="24"/>
        <w:szCs w:val="24"/>
      </w:rPr>
    </w:pPr>
    <w:r w:rsidRPr="004B4DBD">
      <w:rPr>
        <w:rFonts w:ascii="Candara" w:hAnsi="Candara"/>
        <w:b/>
        <w:bCs/>
        <w:sz w:val="24"/>
        <w:szCs w:val="24"/>
      </w:rPr>
      <w:t>Formularz</w:t>
    </w:r>
    <w:r w:rsidRPr="004B4DBD">
      <w:rPr>
        <w:rFonts w:ascii="Candara" w:hAnsi="Candara"/>
        <w:sz w:val="24"/>
        <w:szCs w:val="24"/>
      </w:rPr>
      <w:t xml:space="preserve"> </w:t>
    </w:r>
    <w:r w:rsidRPr="004B4DBD">
      <w:rPr>
        <w:rFonts w:ascii="Candara" w:hAnsi="Candara"/>
        <w:b/>
        <w:bCs/>
        <w:sz w:val="24"/>
        <w:szCs w:val="24"/>
      </w:rPr>
      <w:t>FB.3</w:t>
    </w:r>
    <w:r w:rsidRPr="004B4DBD">
      <w:rPr>
        <w:rFonts w:ascii="Candara" w:hAnsi="Candara"/>
        <w:sz w:val="24"/>
        <w:szCs w:val="24"/>
      </w:rPr>
      <w:t xml:space="preserve"> - Oświadczenie o niestosowaniu substancji niedozwolonych </w:t>
    </w:r>
  </w:p>
  <w:p w14:paraId="0585A6BF" w14:textId="5CEF23A0" w:rsidR="004B4DBD" w:rsidRDefault="004B4DBD" w:rsidP="00254F03">
    <w:pPr>
      <w:rPr>
        <w:rFonts w:ascii="Candara" w:hAnsi="Candara"/>
        <w:sz w:val="24"/>
        <w:szCs w:val="24"/>
      </w:rPr>
    </w:pPr>
    <w:r w:rsidRPr="004B4DBD">
      <w:rPr>
        <w:rFonts w:ascii="Candara" w:hAnsi="Candara"/>
        <w:sz w:val="24"/>
        <w:szCs w:val="24"/>
      </w:rPr>
      <w:t>- proces atestacji produktów budowlanych </w:t>
    </w:r>
  </w:p>
  <w:p w14:paraId="41F3A9A4" w14:textId="76C8AFD1" w:rsidR="00254F03" w:rsidRDefault="3E7639BC" w:rsidP="00254F03">
    <w:pPr>
      <w:rPr>
        <w:rFonts w:ascii="Candara" w:hAnsi="Candara"/>
        <w:sz w:val="24"/>
        <w:szCs w:val="24"/>
      </w:rPr>
    </w:pPr>
    <w:r w:rsidRPr="3E7639BC">
      <w:rPr>
        <w:rFonts w:ascii="Candara" w:hAnsi="Candara"/>
        <w:sz w:val="24"/>
        <w:szCs w:val="24"/>
      </w:rPr>
      <w:t xml:space="preserve">Obowiązujący od dnia </w:t>
    </w:r>
    <w:r w:rsidR="00450050">
      <w:rPr>
        <w:rFonts w:ascii="Candara" w:hAnsi="Candara"/>
        <w:sz w:val="24"/>
        <w:szCs w:val="24"/>
      </w:rPr>
      <w:t>14</w:t>
    </w:r>
    <w:r w:rsidR="00D17DDE">
      <w:rPr>
        <w:rFonts w:ascii="Candara" w:hAnsi="Candara"/>
        <w:sz w:val="24"/>
        <w:szCs w:val="24"/>
      </w:rPr>
      <w:t>.</w:t>
    </w:r>
    <w:r w:rsidR="00450050">
      <w:rPr>
        <w:rFonts w:ascii="Candara" w:hAnsi="Candara"/>
        <w:sz w:val="24"/>
        <w:szCs w:val="24"/>
      </w:rPr>
      <w:t>11</w:t>
    </w:r>
    <w:r w:rsidR="00D17DDE">
      <w:rPr>
        <w:rFonts w:ascii="Candara" w:hAnsi="Candara"/>
        <w:sz w:val="24"/>
        <w:szCs w:val="24"/>
      </w:rPr>
      <w:t>.2025</w:t>
    </w:r>
    <w:r w:rsidRPr="3E7639BC">
      <w:rPr>
        <w:rFonts w:ascii="Candara" w:hAnsi="Candara"/>
        <w:sz w:val="24"/>
        <w:szCs w:val="24"/>
      </w:rPr>
      <w:t xml:space="preserve"> r.</w:t>
    </w:r>
  </w:p>
  <w:p w14:paraId="4DAC8FEF" w14:textId="7DD88C46" w:rsidR="00AD40BC" w:rsidRPr="0041626C" w:rsidRDefault="00AD40BC" w:rsidP="00AD40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366B" w14:textId="77777777" w:rsidR="00D17DDE" w:rsidRDefault="00D17D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24B80"/>
    <w:multiLevelType w:val="hybridMultilevel"/>
    <w:tmpl w:val="C65E8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5768F"/>
    <w:multiLevelType w:val="hybridMultilevel"/>
    <w:tmpl w:val="65BC71F6"/>
    <w:lvl w:ilvl="0" w:tplc="F138B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5"/>
  </w:num>
  <w:num w:numId="5" w16cid:durableId="1963656676">
    <w:abstractNumId w:val="1"/>
  </w:num>
  <w:num w:numId="6" w16cid:durableId="383989865">
    <w:abstractNumId w:val="8"/>
  </w:num>
  <w:num w:numId="7" w16cid:durableId="178534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7"/>
  </w:num>
  <w:num w:numId="9" w16cid:durableId="1055397406">
    <w:abstractNumId w:val="2"/>
  </w:num>
  <w:num w:numId="10" w16cid:durableId="1489395668">
    <w:abstractNumId w:val="3"/>
  </w:num>
  <w:num w:numId="11" w16cid:durableId="2064938418">
    <w:abstractNumId w:val="6"/>
  </w:num>
  <w:num w:numId="12" w16cid:durableId="1442840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4175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4480"/>
    <w:rsid w:val="000067BA"/>
    <w:rsid w:val="000161E4"/>
    <w:rsid w:val="00042671"/>
    <w:rsid w:val="00043225"/>
    <w:rsid w:val="00052BD4"/>
    <w:rsid w:val="000570FB"/>
    <w:rsid w:val="000651A5"/>
    <w:rsid w:val="00065A01"/>
    <w:rsid w:val="00093349"/>
    <w:rsid w:val="00094206"/>
    <w:rsid w:val="000A4662"/>
    <w:rsid w:val="000B4D7A"/>
    <w:rsid w:val="000C657C"/>
    <w:rsid w:val="000E06DC"/>
    <w:rsid w:val="000F3FF0"/>
    <w:rsid w:val="000F48A0"/>
    <w:rsid w:val="001034E7"/>
    <w:rsid w:val="00105360"/>
    <w:rsid w:val="00106B2A"/>
    <w:rsid w:val="00120779"/>
    <w:rsid w:val="00123467"/>
    <w:rsid w:val="00144595"/>
    <w:rsid w:val="00145CA4"/>
    <w:rsid w:val="00161AFD"/>
    <w:rsid w:val="0017665E"/>
    <w:rsid w:val="00192E64"/>
    <w:rsid w:val="0019590F"/>
    <w:rsid w:val="001A22C5"/>
    <w:rsid w:val="001C19D0"/>
    <w:rsid w:val="001C26C3"/>
    <w:rsid w:val="001D3795"/>
    <w:rsid w:val="001D441C"/>
    <w:rsid w:val="001E387F"/>
    <w:rsid w:val="001E5326"/>
    <w:rsid w:val="001F1689"/>
    <w:rsid w:val="001F2F39"/>
    <w:rsid w:val="001F4346"/>
    <w:rsid w:val="00206EB8"/>
    <w:rsid w:val="002215AD"/>
    <w:rsid w:val="00230052"/>
    <w:rsid w:val="00230DB8"/>
    <w:rsid w:val="00245DCD"/>
    <w:rsid w:val="00251682"/>
    <w:rsid w:val="00253A98"/>
    <w:rsid w:val="00254F03"/>
    <w:rsid w:val="00262DDF"/>
    <w:rsid w:val="00272B6C"/>
    <w:rsid w:val="00291EC1"/>
    <w:rsid w:val="002C72DE"/>
    <w:rsid w:val="002D1DBB"/>
    <w:rsid w:val="002F4D1C"/>
    <w:rsid w:val="00301455"/>
    <w:rsid w:val="00307141"/>
    <w:rsid w:val="00313ABC"/>
    <w:rsid w:val="003150B4"/>
    <w:rsid w:val="003451CF"/>
    <w:rsid w:val="00363914"/>
    <w:rsid w:val="003653B2"/>
    <w:rsid w:val="0036660A"/>
    <w:rsid w:val="003800BC"/>
    <w:rsid w:val="00381BA2"/>
    <w:rsid w:val="00382990"/>
    <w:rsid w:val="0038301D"/>
    <w:rsid w:val="00393363"/>
    <w:rsid w:val="003B3264"/>
    <w:rsid w:val="003C52EA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50050"/>
    <w:rsid w:val="004643FB"/>
    <w:rsid w:val="00490222"/>
    <w:rsid w:val="004931BE"/>
    <w:rsid w:val="00496D4F"/>
    <w:rsid w:val="004A4ED3"/>
    <w:rsid w:val="004A58D3"/>
    <w:rsid w:val="004B4CB1"/>
    <w:rsid w:val="004B4DBD"/>
    <w:rsid w:val="004C4E3D"/>
    <w:rsid w:val="004C706B"/>
    <w:rsid w:val="004D7A96"/>
    <w:rsid w:val="004E352A"/>
    <w:rsid w:val="004E3A7F"/>
    <w:rsid w:val="004F0C30"/>
    <w:rsid w:val="004F6FA4"/>
    <w:rsid w:val="00504FA6"/>
    <w:rsid w:val="00505E85"/>
    <w:rsid w:val="0052540E"/>
    <w:rsid w:val="00526D8A"/>
    <w:rsid w:val="005409BA"/>
    <w:rsid w:val="00554898"/>
    <w:rsid w:val="00554BC4"/>
    <w:rsid w:val="00555918"/>
    <w:rsid w:val="00571D64"/>
    <w:rsid w:val="00574B0F"/>
    <w:rsid w:val="00576762"/>
    <w:rsid w:val="005778D5"/>
    <w:rsid w:val="005816AC"/>
    <w:rsid w:val="005816DA"/>
    <w:rsid w:val="005A12D8"/>
    <w:rsid w:val="005A4C06"/>
    <w:rsid w:val="005A586A"/>
    <w:rsid w:val="005B3D24"/>
    <w:rsid w:val="005B6913"/>
    <w:rsid w:val="005E5A70"/>
    <w:rsid w:val="006036BF"/>
    <w:rsid w:val="00615F26"/>
    <w:rsid w:val="00636EED"/>
    <w:rsid w:val="00641738"/>
    <w:rsid w:val="00675B63"/>
    <w:rsid w:val="00680AC7"/>
    <w:rsid w:val="0068495E"/>
    <w:rsid w:val="00691913"/>
    <w:rsid w:val="00692D2F"/>
    <w:rsid w:val="00693AE0"/>
    <w:rsid w:val="00696E74"/>
    <w:rsid w:val="006A45CC"/>
    <w:rsid w:val="006A694C"/>
    <w:rsid w:val="006A6FD0"/>
    <w:rsid w:val="006B40D9"/>
    <w:rsid w:val="006E466A"/>
    <w:rsid w:val="006E6A63"/>
    <w:rsid w:val="007003D7"/>
    <w:rsid w:val="0070653A"/>
    <w:rsid w:val="00716324"/>
    <w:rsid w:val="007309B7"/>
    <w:rsid w:val="00744AEB"/>
    <w:rsid w:val="00751D5B"/>
    <w:rsid w:val="00753371"/>
    <w:rsid w:val="007677CA"/>
    <w:rsid w:val="00783DAF"/>
    <w:rsid w:val="007879BC"/>
    <w:rsid w:val="00790B97"/>
    <w:rsid w:val="00791A0E"/>
    <w:rsid w:val="007B24DB"/>
    <w:rsid w:val="007B7ABD"/>
    <w:rsid w:val="007E1F29"/>
    <w:rsid w:val="007E2961"/>
    <w:rsid w:val="007F0D55"/>
    <w:rsid w:val="007F3842"/>
    <w:rsid w:val="00800E8C"/>
    <w:rsid w:val="00801DA7"/>
    <w:rsid w:val="0082295E"/>
    <w:rsid w:val="008812E0"/>
    <w:rsid w:val="008930F1"/>
    <w:rsid w:val="008A1D5F"/>
    <w:rsid w:val="008A5F91"/>
    <w:rsid w:val="008B4E45"/>
    <w:rsid w:val="008B7E36"/>
    <w:rsid w:val="008D16B1"/>
    <w:rsid w:val="008D648A"/>
    <w:rsid w:val="008D73E1"/>
    <w:rsid w:val="008E06B0"/>
    <w:rsid w:val="008F1723"/>
    <w:rsid w:val="008F2610"/>
    <w:rsid w:val="008F41FF"/>
    <w:rsid w:val="008F755C"/>
    <w:rsid w:val="00900329"/>
    <w:rsid w:val="0092470D"/>
    <w:rsid w:val="00931D1A"/>
    <w:rsid w:val="00935AD6"/>
    <w:rsid w:val="00941BB3"/>
    <w:rsid w:val="00964342"/>
    <w:rsid w:val="00980C52"/>
    <w:rsid w:val="00996D0A"/>
    <w:rsid w:val="009B45B2"/>
    <w:rsid w:val="009D33EE"/>
    <w:rsid w:val="009D7C73"/>
    <w:rsid w:val="009E6332"/>
    <w:rsid w:val="009F0BDD"/>
    <w:rsid w:val="00A07E39"/>
    <w:rsid w:val="00A159D5"/>
    <w:rsid w:val="00A166E1"/>
    <w:rsid w:val="00A17611"/>
    <w:rsid w:val="00A20F7B"/>
    <w:rsid w:val="00A37BDD"/>
    <w:rsid w:val="00A8006A"/>
    <w:rsid w:val="00A8503F"/>
    <w:rsid w:val="00A85434"/>
    <w:rsid w:val="00A90678"/>
    <w:rsid w:val="00A92531"/>
    <w:rsid w:val="00AB5140"/>
    <w:rsid w:val="00AB673D"/>
    <w:rsid w:val="00AC6872"/>
    <w:rsid w:val="00AD40BC"/>
    <w:rsid w:val="00B00E7A"/>
    <w:rsid w:val="00B0133C"/>
    <w:rsid w:val="00B04FB9"/>
    <w:rsid w:val="00B12DE5"/>
    <w:rsid w:val="00B17AB3"/>
    <w:rsid w:val="00B245A7"/>
    <w:rsid w:val="00B302BE"/>
    <w:rsid w:val="00B34908"/>
    <w:rsid w:val="00B4310E"/>
    <w:rsid w:val="00B46A4F"/>
    <w:rsid w:val="00B5038F"/>
    <w:rsid w:val="00B62579"/>
    <w:rsid w:val="00B74396"/>
    <w:rsid w:val="00B811F5"/>
    <w:rsid w:val="00B83515"/>
    <w:rsid w:val="00B94F69"/>
    <w:rsid w:val="00BA218B"/>
    <w:rsid w:val="00BA409F"/>
    <w:rsid w:val="00BA6874"/>
    <w:rsid w:val="00BAF898"/>
    <w:rsid w:val="00BB71DC"/>
    <w:rsid w:val="00BC2FE5"/>
    <w:rsid w:val="00BC7353"/>
    <w:rsid w:val="00BD3732"/>
    <w:rsid w:val="00BD51FF"/>
    <w:rsid w:val="00BE29C4"/>
    <w:rsid w:val="00BE4E16"/>
    <w:rsid w:val="00BF6A3F"/>
    <w:rsid w:val="00C013D2"/>
    <w:rsid w:val="00C402A6"/>
    <w:rsid w:val="00C4560F"/>
    <w:rsid w:val="00C54320"/>
    <w:rsid w:val="00C54DB1"/>
    <w:rsid w:val="00C66957"/>
    <w:rsid w:val="00C72932"/>
    <w:rsid w:val="00C81FDA"/>
    <w:rsid w:val="00C8769D"/>
    <w:rsid w:val="00C9057F"/>
    <w:rsid w:val="00C92BC9"/>
    <w:rsid w:val="00CA0A2F"/>
    <w:rsid w:val="00CA0A4E"/>
    <w:rsid w:val="00CA4633"/>
    <w:rsid w:val="00CA6579"/>
    <w:rsid w:val="00CB5450"/>
    <w:rsid w:val="00CC06BD"/>
    <w:rsid w:val="00CC25F7"/>
    <w:rsid w:val="00CD157F"/>
    <w:rsid w:val="00CE0837"/>
    <w:rsid w:val="00CE447F"/>
    <w:rsid w:val="00D101D1"/>
    <w:rsid w:val="00D1769C"/>
    <w:rsid w:val="00D17DDE"/>
    <w:rsid w:val="00D241D8"/>
    <w:rsid w:val="00D27FB1"/>
    <w:rsid w:val="00D37B5D"/>
    <w:rsid w:val="00D51288"/>
    <w:rsid w:val="00D758DA"/>
    <w:rsid w:val="00D820E2"/>
    <w:rsid w:val="00D824BA"/>
    <w:rsid w:val="00D85B73"/>
    <w:rsid w:val="00D93620"/>
    <w:rsid w:val="00D94F89"/>
    <w:rsid w:val="00DA1179"/>
    <w:rsid w:val="00DC180D"/>
    <w:rsid w:val="00DE56B7"/>
    <w:rsid w:val="00DE629B"/>
    <w:rsid w:val="00E10395"/>
    <w:rsid w:val="00E165D9"/>
    <w:rsid w:val="00E25B40"/>
    <w:rsid w:val="00E30D77"/>
    <w:rsid w:val="00E368D3"/>
    <w:rsid w:val="00E40BEA"/>
    <w:rsid w:val="00E42536"/>
    <w:rsid w:val="00E53625"/>
    <w:rsid w:val="00E53CA1"/>
    <w:rsid w:val="00E92605"/>
    <w:rsid w:val="00E965C1"/>
    <w:rsid w:val="00E97850"/>
    <w:rsid w:val="00EB7879"/>
    <w:rsid w:val="00EC133A"/>
    <w:rsid w:val="00EC3718"/>
    <w:rsid w:val="00EC6A63"/>
    <w:rsid w:val="00EC6D21"/>
    <w:rsid w:val="00ED07A2"/>
    <w:rsid w:val="00ED4331"/>
    <w:rsid w:val="00EF0040"/>
    <w:rsid w:val="00EF0A86"/>
    <w:rsid w:val="00EF4B04"/>
    <w:rsid w:val="00EF6446"/>
    <w:rsid w:val="00F01D3A"/>
    <w:rsid w:val="00F023DC"/>
    <w:rsid w:val="00F038D3"/>
    <w:rsid w:val="00F16AEE"/>
    <w:rsid w:val="00F33952"/>
    <w:rsid w:val="00F34A44"/>
    <w:rsid w:val="00F427FC"/>
    <w:rsid w:val="00F70350"/>
    <w:rsid w:val="00F814FA"/>
    <w:rsid w:val="00F94D82"/>
    <w:rsid w:val="00F96B61"/>
    <w:rsid w:val="00FA009F"/>
    <w:rsid w:val="00FA14CD"/>
    <w:rsid w:val="00FA2416"/>
    <w:rsid w:val="00FA5849"/>
    <w:rsid w:val="00FA7816"/>
    <w:rsid w:val="00FB12E3"/>
    <w:rsid w:val="00FB6D1F"/>
    <w:rsid w:val="00FC5B8C"/>
    <w:rsid w:val="00FC7986"/>
    <w:rsid w:val="00FE745A"/>
    <w:rsid w:val="00FF2199"/>
    <w:rsid w:val="01037E54"/>
    <w:rsid w:val="011F8FFC"/>
    <w:rsid w:val="0125F8CC"/>
    <w:rsid w:val="01BB81AE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7455CD"/>
    <w:rsid w:val="17816596"/>
    <w:rsid w:val="17F130D4"/>
    <w:rsid w:val="18A3D7FE"/>
    <w:rsid w:val="195D3A5E"/>
    <w:rsid w:val="19BDBEB9"/>
    <w:rsid w:val="1AA01D65"/>
    <w:rsid w:val="1B2940F2"/>
    <w:rsid w:val="1BB26998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20B74F"/>
    <w:rsid w:val="3E30DA43"/>
    <w:rsid w:val="3E7639BC"/>
    <w:rsid w:val="3E83BBC2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6E2957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3053D6"/>
  <w15:chartTrackingRefBased/>
  <w15:docId w15:val="{84B29B21-3462-43A3-8B7E-2BA2D816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  <w:style w:type="paragraph" w:styleId="Zwykytekst0">
    <w:name w:val="Plain Text"/>
    <w:basedOn w:val="Normalny"/>
    <w:link w:val="ZwykytekstZnak0"/>
    <w:uiPriority w:val="99"/>
    <w:semiHidden/>
    <w:unhideWhenUsed/>
    <w:rsid w:val="002215AD"/>
    <w:rPr>
      <w:rFonts w:ascii="Calibri" w:eastAsia="Calibri" w:hAnsi="Calibri"/>
      <w:sz w:val="22"/>
      <w:szCs w:val="21"/>
      <w:lang w:eastAsia="en-US"/>
    </w:rPr>
  </w:style>
  <w:style w:type="character" w:customStyle="1" w:styleId="ZwykytekstZnak0">
    <w:name w:val="Zwykły tekst Znak"/>
    <w:basedOn w:val="Domylnaczcionkaakapitu"/>
    <w:link w:val="Zwykytekst0"/>
    <w:uiPriority w:val="99"/>
    <w:semiHidden/>
    <w:rsid w:val="002215AD"/>
    <w:rPr>
      <w:rFonts w:ascii="Calibri" w:eastAsia="Calibri" w:hAnsi="Calibri" w:cs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AD74E-1048-4459-81B2-4FAE2D15DE07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44caddf-b993-43d7-b5b4-93955cb19959"/>
    <ds:schemaRef ds:uri="http://schemas.openxmlformats.org/package/2006/metadata/core-properties"/>
    <ds:schemaRef ds:uri="7d9ea7c9-d68e-4e11-a741-fce362efb36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Szczotko Maciej</cp:lastModifiedBy>
  <cp:revision>17</cp:revision>
  <dcterms:created xsi:type="dcterms:W3CDTF">2025-01-31T11:00:00Z</dcterms:created>
  <dcterms:modified xsi:type="dcterms:W3CDTF">2025-11-14T08:51:00Z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